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r>
        <w:rPr>
          <w:b/>
          <w:bCs/>
        </w:rPr>
        <w:t>Lecture 68:</w:t>
      </w:r>
      <w:r>
        <w:rPr>
          <w:b w:val="false"/>
          <w:bCs w:val="false"/>
        </w:rPr>
        <w:t xml:space="preserve"> To design the below distributed services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76900" cy="28194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Lecture 69,70,71:Setup </w:t>
      </w:r>
      <w:r>
        <w:rPr>
          <w:b/>
          <w:bCs/>
          <w:highlight w:val="yellow"/>
        </w:rPr>
        <w:t>currency-exchange-service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Action1: Create currency-exchange-service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Download the configured springsboot project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**Note: </w:t>
      </w:r>
      <w:r>
        <w:rPr>
          <w:b w:val="false"/>
          <w:bCs w:val="false"/>
        </w:rPr>
        <w:t xml:space="preserve">we need </w:t>
      </w:r>
      <w:r>
        <w:rPr>
          <w:b/>
          <w:bCs/>
          <w:highlight w:val="yellow"/>
        </w:rPr>
        <w:t>Config Client</w:t>
      </w:r>
      <w:r>
        <w:rPr>
          <w:b w:val="false"/>
          <w:bCs w:val="false"/>
        </w:rPr>
        <w:t xml:space="preserve"> here &amp; Spring-Boot version same as other services ( currency-conversion , limit-service etc) .Also artifact name to be consistent across usage.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94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Import it to workspace as existing Maven project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790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set application name &amp; port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101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Add currency controller functionality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Define controller: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22860</wp:posOffset>
            </wp:positionH>
            <wp:positionV relativeFrom="paragraph">
              <wp:posOffset>22860</wp:posOffset>
            </wp:positionV>
            <wp:extent cx="6332220" cy="35794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Define Bean: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905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Test the Currency Exchange service: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4564380" cy="19431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Action2: setup dynamic port in the response of currency-exchange-service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Step1: </w:t>
      </w:r>
      <w:r>
        <w:rPr>
          <w:b w:val="false"/>
          <w:bCs w:val="false"/>
        </w:rPr>
        <w:t>Add port to the ExchangeValue bean , add its getter setter but dont add in constructor.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297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Add the local.server.port property to the response in Controller: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726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Test to see the port value in response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-15240</wp:posOffset>
            </wp:positionH>
            <wp:positionV relativeFrom="paragraph">
              <wp:posOffset>45720</wp:posOffset>
            </wp:positionV>
            <wp:extent cx="5387340" cy="196596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To run this application on different port create separate run configurations.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8170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Pass the VM Arguments as shown below: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Verify the response on both the ports: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1163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72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Action 3: Configure JPA &amp; Initialize data &amp; add JPA repository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Add dependency in pom.xml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409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Add Entity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45720</wp:posOffset>
            </wp:positionH>
            <wp:positionV relativeFrom="paragraph">
              <wp:posOffset>67310</wp:posOffset>
            </wp:positionV>
            <wp:extent cx="6332220" cy="3601720"/>
            <wp:effectExtent l="0" t="0" r="0" b="0"/>
            <wp:wrapSquare wrapText="largest"/>
            <wp:docPr id="1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Add the file data.sql &amp; add following  sql to it: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95880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760855"/>
            <wp:effectExtent l="0" t="0" r="0" b="0"/>
            <wp:wrapSquare wrapText="largest"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the application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Step5:Verify that the table is created in the H2O console: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URL:http://localhost:8000/h2-console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907665"/>
            <wp:effectExtent l="0" t="0" r="0" b="0"/>
            <wp:wrapSquare wrapText="largest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140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73:</w:t>
      </w:r>
      <w:r>
        <w:rPr>
          <w:b/>
          <w:bCs/>
        </w:rPr>
        <w:t xml:space="preserve"> Add JPA to currency Exchange service( I.e  </w:t>
      </w:r>
      <w:r>
        <w:rPr>
          <w:b/>
          <w:bCs/>
        </w:rPr>
        <w:t xml:space="preserve">Create a JPA repository </w:t>
      </w:r>
      <w:r>
        <w:rPr>
          <w:b/>
          <w:bCs/>
        </w:rPr>
        <w:t>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Step1: Add </w:t>
      </w:r>
      <w:r>
        <w:rPr>
          <w:b/>
          <w:bCs/>
        </w:rPr>
        <w:t>JPA</w:t>
      </w:r>
      <w:r>
        <w:rPr>
          <w:b/>
          <w:bCs/>
        </w:rPr>
        <w:t xml:space="preserve"> repository (a Spring-Data project)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82308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** findByFromAndTo → JPA in Spring -Data will implement the method to find By From &amp; To.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Step2: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8076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Step3: Restart Application </w:t>
      </w:r>
      <w:r>
        <w:rPr>
          <w:b/>
          <w:bCs/>
        </w:rPr>
        <w:t>&amp; test it on Browser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191262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Test it with another From &amp; To: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8719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74: Setup Currency Conversion Microservice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 Download the project from Spring boot initializer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8866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Import the downloaded project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File → Import → Existing Maven Project → ( below) 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060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Configure the application: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059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Add Controller &amp; Bean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As of now return a hard coded bean to test.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76320"/>
            <wp:effectExtent l="0" t="0" r="0" b="0"/>
            <wp:wrapSquare wrapText="largest"/>
            <wp:docPr id="2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Bean: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8530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Test: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11240" cy="2278380"/>
            <wp:effectExtent l="0" t="0" r="0" b="0"/>
            <wp:wrapSquare wrapText="largest"/>
            <wp:docPr id="2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76: Invoke Currency Exchange Service from Currency Converter service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552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06980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Check the output: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posOffset>22860</wp:posOffset>
            </wp:positionH>
            <wp:positionV relativeFrom="paragraph">
              <wp:posOffset>68580</wp:posOffset>
            </wp:positionV>
            <wp:extent cx="5082540" cy="2202180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*****************************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86500" cy="3025140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77 : Disclaimer to use Finchley.M8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Lecture 78: Using Feign REST Client.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Feign helps to invoke other micro services , we need not write the below boiler plate code 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9092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Action5: Add Feign support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27730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Ensure Spring-cloud dependency is present: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630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4330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Step3: Create a feign proxy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9631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6710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Define the implementation services: We copy the method that would get called from the CurrencyExchangeServiceController &amp; twik a bit.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1566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Step2: Add the ref in the Controller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1445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Step3: Copy the existing convertCurrency to convertCurrencyFeign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2102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Step4: Restart CurrencyConverterService and test: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posOffset>11430</wp:posOffset>
            </wp:positionH>
            <wp:positionV relativeFrom="paragraph">
              <wp:posOffset>635</wp:posOffset>
            </wp:positionV>
            <wp:extent cx="6172200" cy="2346960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15240</wp:posOffset>
            </wp:positionH>
            <wp:positionV relativeFrom="paragraph">
              <wp:posOffset>635</wp:posOffset>
            </wp:positionV>
            <wp:extent cx="5067300" cy="2164080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>
      <w:b w:val="false"/>
      <w:bCs w:val="false"/>
    </w:rPr>
  </w:style>
  <w:style w:type="character" w:styleId="ListLabel2">
    <w:name w:val="ListLabel 2"/>
    <w:qFormat/>
    <w:rPr>
      <w:b w:val="false"/>
      <w:bCs w:val="false"/>
    </w:rPr>
  </w:style>
  <w:style w:type="character" w:styleId="ListLabel3">
    <w:name w:val="ListLabel 3"/>
    <w:qFormat/>
    <w:rPr>
      <w:b/>
      <w:bCs/>
      <w:u w:val="none"/>
    </w:rPr>
  </w:style>
  <w:style w:type="character" w:styleId="ListLabel4">
    <w:name w:val="ListLabel 4"/>
    <w:qFormat/>
    <w:rPr>
      <w:b/>
      <w:bCs/>
      <w:u w:val="none"/>
    </w:rPr>
  </w:style>
  <w:style w:type="character" w:styleId="ListLabel5">
    <w:name w:val="ListLabel 5"/>
    <w:qFormat/>
    <w:rPr>
      <w:b w:val="false"/>
      <w:bCs w:val="false"/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205</TotalTime>
  <Application>LibreOffice/6.0.5.2$Windows_X86_64 LibreOffice_project/54c8cbb85f300ac59db32fe8a675ff7683cd5a16</Application>
  <Pages>21</Pages>
  <Words>396</Words>
  <Characters>2250</Characters>
  <CharactersWithSpaces>2597</CharactersWithSpaces>
  <Paragraphs>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2018-09-14T07:43:36Z</dcterms:created>
  <dc:creator/>
  <dc:description/>
  <dc:language>en-US</dc:language>
  <cp:lastModifiedBy/>
  <dcterms:modified xsi:type="dcterms:W3CDTF">2018-09-18T22:47:22Z</dcterms:modified>
  <cp:revision>54</cp:revision>
  <dc:subject/>
  <dc:title/>
</cp:coreProperties>
</file>